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png" ContentType="image/png"/>
  <Default Extension="jpg" ContentType="image/jpeg"/>
  <Default Extension="svg" ContentType="image/svg+xml"/>
  <Default Extension="jpe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истории народов Южной, Восточной и Западной Азии</w:t>
      </w:r>
    </w:p>
    <w:p>
      <w:pPr>
        <w:pStyle w:val="Para 3"/>
      </w:pPr>
      <w:r>
        <w:rPr>
          <w:rStyle w:val="Text1"/>
        </w:rPr>
        <w:t xml:space="preserve">тест с сайта </w:t>
      </w:r>
      <w:hyperlink r:id="rId5">
        <w:r>
          <w:t>testhistory.ru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Укажите область Ирана, где возникло Персидское царство.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Северный Иран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побережье Аравийского моря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Западный Иран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область, прилегающая к Каспийскому морю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область, прилегающая к Персидскому заливу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Пагода красоты дракона находится в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Шанхае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Нанкине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Кантоне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Какое государство выдвинуло идею придания Юго-Восточной Азии безъядерного статуса?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Пакистан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Малайзия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Сингапур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памятник архитектуры называют "жемчужиной Индии"?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храм в Аджанте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минарет Кутб-Минар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храм в Ориссе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цитадель в Мохенджо-Даро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мавзолей Тадж-Махал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какому периоду истории относится объединение Индии под властью царя Ашоки?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в.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в.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в.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Какая знаменитая игра, возникшая в Индии, называется "четыре рода войск"?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игральные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шахматы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Колонией какого государства была территория современной Малайзии до второй мировой войны?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Португалии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Какое государство по отношению к КНР проводило политику "трёх нет": "никаких компромиссов, никаких переговоров, никаких контактов"?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Республика Корея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Тайвань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Когда в Республике Корея был установлен военный режим?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марте 1953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апреле 1967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мае 1961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сентябре 1971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ноябре 1950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Какому иранскому правителю удалось восстановить единство государства и даже захватить столицу Бабуридов Дели?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Ризакулихану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Исмаилшаху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Нуралихану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Надиршаху Афшару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Анушаху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какого периода истории Китая было характерно выполнение задач буржуазно- демократической революции?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1950-1953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1958-1962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1949-1950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1968-1970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1970-1976 гг.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Согласно "Шахнаме", земля, где проходила граница между Тураном и Ираном, называлась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Газбон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Галикарнас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Паропамиз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Какой китайский посол, описавший Великий шелковый путь, попал к гуннам в плен и пробыл в нем 10 лет?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 Гуан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Сима Цзянь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 Синь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Чжан Цзянь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 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Определите территорию, которая располагалась на пересечении стратегически важных морских путей в Азию.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Гавайские острова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Филиппины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Андаманские острова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Мальдивские острова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Какие формы собственности существуют в Израиле (по состоянию на 1999 г.)?</w:t>
              <w:br w:clear="none"/>
              <w:t>1) частная;</w:t>
              <w:br w:clear="none"/>
              <w:t>2) смешанная;</w:t>
              <w:br w:clear="none"/>
              <w:t>3) государственная;</w:t>
              <w:br w:clear="none"/>
              <w:t>4) кооперативная, различных видов;</w:t>
              <w:br w:clear="none"/>
              <w:t>5) кооперативно-профсоюзная.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Кто особенно прославился в восстании тайпинов?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Хуан Чао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Хун Сюцюань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 Сючен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Чжан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Юань Шикай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Чем отличалось восстание "Красных повязок" в Китае от восстания Хуан Чао?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восставшие вели борьбу против монгольских ханов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оно было вызвано развитием феодального строя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 смещен император и провозглашен новый правитель Чжу Юань - Чжан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охватывало значительно большую территорию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народные массы добились временного облегчения своего 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Индии в VIII в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 построен храм Копараке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 устанавливаться феодальный 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начали совершать набеги правители мусульманских государств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 построен храм Аджанта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стали возводить храмы из камня и кирпича в виде башен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Кто был первым президентом Республики Корея?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Ким Ир 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Ким Ен 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Ким Чин Гер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Нго Динь Дьем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 Сын 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До какого времени продолжался оккупационный период Японии?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1949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1955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1963 г. в Сирии к власти пришла Партия арабского социалистического возрождения. Определите, какие слои населения входили в состав этой партии?</w:t>
              <w:br w:clear="none"/>
              <w:t>1) буржуазия;</w:t>
              <w:br w:clear="none"/>
              <w:t>2) крестьяне;</w:t>
              <w:br w:clear="none"/>
              <w:t>3)интеллигенция;</w:t>
              <w:br w:clear="none"/>
              <w:t>4) ремесленники;</w:t>
              <w:br w:clear="none"/>
              <w:t>5) мелкие торговцы;</w:t>
              <w:br w:clear="none"/>
              <w:t>6) рабочие;</w:t>
              <w:br w:clear="none"/>
              <w:t>7) военнослужащие.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2,3,4,5,6,7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чем проявилось различие национально-освободительного движения Индии 30-х гг. по сравнению с событиями в этой стране 1919-1922 гг.?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активное участие принимали крестьяне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участие молодежи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было более массовым и организованным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ходе движения сформировано левое крыло ИНК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усилилось единство всех слоев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Какое государство становится самым могущественным в Передней Азии в VIII – VII вв. до н.э.?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Вавилон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Палестина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Какое из перечисленных государств не было завоевано правителями Ассирии?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Вавилония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Палестина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Какая из каст, по представлению древних индийцев, была создана из рук Бога?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брахманы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кшатрии (воины)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земледельцы-общинники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неприкасаемые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каком правителе началось строительство Великой Китайской стены?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 Чжен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 Хэй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Синь Лян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Ляо Хань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Цины 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Когда арабы практически полностью завоевали территорию Ирана?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VII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VII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VII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VIII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VIII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Кто занимал ведущие позиции в торговле с Китаем в VI-VII вв.?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персидские купцы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индийские торговцы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ферганские купцы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согдийские торговцы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купцы Хорезма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Индийская живопись достигла расцвета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Делийском султанате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XV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шахе Джахане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XIII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времена Великих моголов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Кем были составлены подробные карты морского побережья Юго-Восточной и Южной Азии?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Марко Поло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А.Никитиным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турками-османами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Какую реку в древности называли "блуждающей рекой"?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Хуанхэ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Евфрат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Какое государство в Азии является первой президентской республикой с многопартийной системой?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Вьетнам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Когда в Китае был создан единый антияпонский национальный фронт, сплотивший все патриотические силы?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сентябре 1931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декабре 1936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июле 1937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декабре 1940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сентябре 1945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Укажите государство, которое на протяжении 350 лет называлось "Нидерландской Индией".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Азорские острова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 Цейлон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Сейшельские острова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Маршалловы острова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Где расположено поселение древних земледельцев Чатал-Гуюк?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Египте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Центральной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Юго-восточной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начале 30-х годов XX столетия плодотворные научные контакты установились между учеными шелководами Узбекистана и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Почему долина Ганга в древности была заселена позже, чем долина Инда?</w:t>
              <w:br w:clear="none"/>
              <w:t>1) здесь редко выпадали дожди;</w:t>
              <w:br w:clear="none"/>
              <w:t>2) из-за обилия сухих степей;</w:t>
              <w:br w:clear="none"/>
              <w:t>3) летом шли ливневые дожди;</w:t>
              <w:br w:clear="none"/>
              <w:t>4) не было плодородных земель;</w:t>
              <w:br w:clear="none"/>
              <w:t>5) долина была покрыта болотами и джунглями.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Как китайские историки называли столицу саков?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Битянь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Кюзелигыр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Аньси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Определите основные черты развития новых индустриальных государств, входящих в АТР.</w:t>
              <w:br w:clear="none"/>
              <w:t>1) в сельском хозяйстве сохранились феодальные пережитки;</w:t>
              <w:br w:clear="none"/>
              <w:t>2) ведущей политической силой является Национальная партия;</w:t>
              <w:br w:clear="none"/>
              <w:t>3) инвестиции иностранного капитала в экономику;</w:t>
              <w:br w:clear="none"/>
              <w:t>4) политика неприсоединения;</w:t>
              <w:br w:clear="none"/>
              <w:t>5) подавляющее большинство предприятий принадлежало национальному капиталу.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каком городе Арабского халифата была собрана библиотека рукописей греческих ученых, которую называли "сокровищем мудрости"?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Кордове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Дамаске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Багдаде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Исфахане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Александрии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Где располагалась Мидия?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юге Индии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северо-западе Ирана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севере Пакистана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юго-западе Малой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междуречье Тигра и Евфрата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 какой территории находился Хорасан в средние 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Афганистана и Таджикистана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Ирана и Афганистана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Ирака и Ирана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юго-востоке Афганистана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Афганистана и Пакистана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каком году Филиппины были провозглашены независимой республикой?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 какой территории возникло государство Элам?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юге Египта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юго-западе Ирана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Малой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северо-востоке Индии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 каком веке земли современного Афганистана были захвачены арабами?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VI-VII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Кто из монгольских полководцев завоевал Иран?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Угэдей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Батухан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Хулагу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Какие племена в конце II тысячелетия до н.э. проникли на территорию Индии?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мидийцы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эламиты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дорийцы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индийцы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Когда в исторической науке появилось название "шелковый путь"?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XVI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1750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1907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1877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Какую религию исповедовали монголы при Чингизхане?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даосизм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конфуцианство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буддизм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 какого года и кем было введено мусульманское летосчисление в Аравии?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622, халифом Османом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610, халифом Омаром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622, халифом Умаром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642, халифом 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7 января 1989 г. на 88 году жизни скончался император Японии Хирохито. Кто сменил его на престоле в качестве императора?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Акихито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Якихито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Мейдзи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Тосиба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начале XX в. активизировалось национально-освободительная борьба народов Азии. Назовите страну, где революция получила название "верхушечной".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Определите государства, которые являются членами организации АСЕАН (по состоянию на 1999 г.).</w:t>
              <w:br w:clear="none"/>
              <w:t>1) Бруней;</w:t>
              <w:br w:clear="none"/>
              <w:t>2) Индия;</w:t>
              <w:br w:clear="none"/>
              <w:t>3) Филиппины;</w:t>
              <w:br w:clear="none"/>
              <w:t>4) Пакистан;</w:t>
              <w:br w:clear="none"/>
              <w:t>5) Малайзия;</w:t>
              <w:br w:clear="none"/>
              <w:t>6) Камбоджа.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Важнейшие колонии и военные базы каких стран захватила Япония вначале второй мировой войны?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США, Великобритании, Нидерландов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США, Великобритании, Испанию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США, Франции, Португалии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США, Австралии,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США, Великобритании, Португалии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Какая из перечисленных стран Азии первой провозгласила курс на некапиталистический путь развития?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Вьетнам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Основная причина, способствовавшая началу гражданской войны в Афганистане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 советских войск в Афганистан и образование движения моджахедов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реформы, осуществленные правительством М.Дауда, против правящей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 к власти народно-демократической партии и провозглашение 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свержение монархии и провозглашение республики Афганистан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арест лидера НДПА Тараки, обвиненного в нарушении конституции страны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Как назывались правители областей, наместники Шамиля (1834-1859) на Кавказе?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Кто основал партию гоминьдан (национальная партия) в Китае?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Чан Кайши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Сунь Ятсен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Мао Цзэдун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 Шаоци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Чен Бода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 каком году Франция прекратила военные действия в Индокитае и признала независимость ДРВ, Лаоса и Камбоджи?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Время расцвета государства Урарту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 в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 в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IХ-VII вв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 в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VII- VI вв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Какие города Индии были захвачены Бабуром в 1525-1526 гг.?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Дели, Агра, Патна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Лахор, Дели, Ахмадабад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Дели, Агра, Бидар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Лахор, Дели, 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Дели, Агра, Ахмадабад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Определите северные и южные границы государства Великих Моголов к началу XVII 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долина Инда-Бенгалия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Дели-Агра-Бидар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долина Кабула-Бидар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долина Инда-Каликут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Лахор-Бенгалия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Какую страну кроме Индии посетил в XV в. путешественник Афанасий Никитин?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Аравию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Что послужило причиной начала военных действий Китая против Вьетнама в 1979 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военных сил Вьетнама, концентрация вьетнамском армии на границах с Китаем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пресечение попытки Вьетнама сыграть роль гегемона в Юго-Восточной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объединение Вьетнама и поддержка СРВ противников режима Пол Пота в Камбодже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 Вьетнама от позиций критики "советского ревизионизма" и китайской модели социализма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военно-политический союз Вьетнама с бывшим СССР и открытое игнорирование роли Китая в 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Где расположен всемирноизвестный храм Аджанта и чем он знаменит?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Афганистане, огромной статуей Будды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Пакистане, буддийской скульптурой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Камбодже, ступенчатыми пирамидами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Индии, живописными фресками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Индии и Пакистана, огромными статуями многоруких богов и резьбой по камню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Как называлась северная часть Месопотамии (Двуречья)?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Ашшур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результате так называемой первой "опиумной войны"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английские промышленники получили право торговать в строго ограниченных по количеству портах на морском побережье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 и Англия заключили равноправные торговые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британские колонизаторы захватили ряд крупных китайских областей и стали пользоваться экстерриториальностью (неподсудностью китайским законам)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британские колонизаторы навязали китайскому правительству неравноправные торговые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 и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Кроме Великой стены и Великого шелкового пути в Китае был широко известен также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Великий город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Великий храм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Великий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Великий дворец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Великий флот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Всемирноизвестный памятник архитектуры Тадж-Махал был построен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XV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половине XVI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XVI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половине XVII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XVII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Известно, что акт о безоговорочной капитуляции Японии был подписан 2 сентября 1945 г. на борту линкора "Миссури", стоявшего на побережье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острова Хоккайдо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залива недалеко от Киото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залива недалеко от Токио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острова Кюсю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острова Окинава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каком городе было подписано соглашение об урегулировании камбоджийского конфликта (1991 г.)?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Цюрихе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Брюсселе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какие годы в Монголии (МНР) было физически уничтожено пользовавшееся влиянием в стране ламаистское духовенство?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1921-1925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1930-е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1925-1929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1940-е гг.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1950-х гг.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 смену какой державы пришло в середине VI в. до н.э. государство Ахеменидов в Иране?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Ассирийской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Вавилонской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Мидийской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Древнеиранской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Какие независимые государства образовались после первой мировой войны в результате распада Османской Империи?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Сирия, Йемен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Ливан, Сирия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Ирак, Хиджаз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Ливан, Йемен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Хиджаз, Йемен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Военные действия Японии на Дальнем Востоке перед началом второй мировой войны начались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захвата Кореи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вторжения в Китай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оккупации Курильских островов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захвата острова Гуам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вторжения в Юго-Восточную 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Ках назывался правитель государства, которое образовалось в начале XIII в. на севере Индии, а затем подчинило своей власти большую часть Индии?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Определите южную границу территорий, захваченных Японией во второй мировой войне.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Юго-Восточная Азия, Филиппины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часть Австралии, Соломоновы острова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острова Новая Каледония и Фиджи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Филиппины, Индонезия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Индонезия, Соломоновы острова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Кто из перечисленных ниже личностей создал труд, являющийся одним из важнейших источников по истории Индии?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Наршахи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Марко Поло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Ал-Хорезми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 Кушчи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Беруни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Определите крайнюю южную часть территорий монгольских завоеваний в конце XIII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Вьетнам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Северная Индия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Камбоджа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Земля в государстве с центром в Дели в начале XIII в. считалась собственностью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правителя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князя-раджи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крупных феодалов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князей и брахманов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Северные границы Китайского государства к началу XVII в. проходили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Великой китайской стене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северным территориям, прилегающим к реке Хуанхэ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линии Гоби-Тибет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течению реки Янцзы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линии Пекин-Сиань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Какая территория была захвачена монголами в Юго-Восточной Азии?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Вьетнам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Камбоджа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Что представлял собой так называемый Особый район Китая в конце 1930-х гг.?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 опорную базу Китайской революции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территорию, захваченную Японией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 опорную базу правительства Чан Кайши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 проживания национальных меньшинств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зону демилитаризации Китая, где было запрещено держать войска и возводить военные укрепления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Как называлось лицо, занимавшееся сбором дани в Золотой Орде?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нойон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манглай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баскак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 каком году было образовано государство Саффаридов?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871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Какая из стран была сателлитом Японии во второй мировой войне?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Вьетнам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Таиланд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Филиппины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Кому Чингизхан выделил в управление завоеванные монголами земли, разделенные еще при его жизни на отдельные уделы-улусы?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Чагатаю, Джучи, Мункэ, Угэдэю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Джучи, Чагатаю, Тули, Джебе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Джучи, Тули, Субэдэю, Угэдэю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Чагатаю, Тули, Хулагу, Джучи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Джучи, Чагатаю, Угэдэю, Тули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Кто первым выдвинул идею о возможном мирном объединении КНР и Тайваня?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Мао Цзэдун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Чжао Цзыян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 Пэн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Чан Кайши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Дэн Сяопин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Укажите китайский порт, открытый после 1757 г. для торговли с иностранцами.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Сянган (Гонконг)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Дальний (Далян)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Шанхай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Гуанчжоу (Кантон)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Фучжоу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Кто был основателем Золотой Орды?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Мункэ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Угэдей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Какая страна получила право на строительство Китайско-Восточной железной дороги (КВЖД)?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Какие страны в начале XX в. договорились о разделе Ирана на две сферы влияния (юг и север)?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 и 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 и 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 и 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 и 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 и Турция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каком году между КНР и Великобританией было достигнуто соглашение о переходе Гонконга в 1997 г. под суверенитет Китая?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1976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Что явилось нарушением конституции Японии, принятой в 1947 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упразднение конституционной монархии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политики равноправия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трехпалатного парламента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на основе сил самообороны регулярной армии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крупного помещичьего землевладения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Районы расположения каких озер охватывала территория Урарту?</w:t>
              <w:br w:clear="none"/>
              <w:t>1) Севан;</w:t>
              <w:br w:clear="none"/>
              <w:t>2) Урмия;</w:t>
              <w:br w:clear="none"/>
              <w:t>3) Ван;</w:t>
              <w:br w:clear="none"/>
              <w:t>4) Рица.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1, 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каком веке прекратились завоевательные передвижения (походы) кочевников Азии через степи Восточной Европы на запад?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Вспомните исторические события, происходившие в VI-V вв. до н.э. Под властью какого государства оказались в это время территории, входившие некогда в состав Урарту?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Боспорского царства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Скифского царства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Ассирийского царства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Ахеменидского Ирана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Вавилонского государства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Минарет Кутб-Минар был построен в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Дамаске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Багдаде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Исфахане</w:t>
            </w:r>
          </w:p>
        </w:tc>
      </w:tr>
    </w:tbl>
    <w:p>
      <w:pPr>
        <w:pStyle w:val="Para 4"/>
      </w:pPr>
      <w:r>
        <w:t xml:space="preserve">generated at </w:t>
      </w:r>
      <w:hyperlink r:id="rId6">
        <w:r>
          <w:rPr>
            <w:rStyle w:val="Text2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Lines="50" w:line="324" w:lineRule="atLeast"/>
      <w:jc w:val="left"/>
    </w:pPr>
    <w:rPr>
      <w:color w:val="0000FF"/>
      <w:u w:val="solid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1A1A1A"/>
      <w:u w:val="none"/>
    </w:rPr>
  </w:style>
  <w:style w:styleId="Text2" w:type="character">
    <w:name w:val="2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history.ru/his_t.php" TargetMode="External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2025-11-03T13:09:14Z</dcterms:created>
  <dcterms:modified xsi:type="dcterms:W3CDTF">2025-11-03T13:09:14Z</dcterms:modified>
  <dc:title>История народов Южной, Восточной и Западной Азии</dc:title>
  <dc:creator>GeeTest</dc:creator>
  <dc:language>ru</dc:language>
</cp:coreProperties>
</file>