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gif" ContentType="image/gif"/>
  <Default Extension="jpg" ContentType="image/jpeg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литературе (экспресс)</w:t>
      </w:r>
    </w:p>
    <w:p>
      <w:pPr>
        <w:pStyle w:val="Normal"/>
      </w:pPr>
      <w:r>
        <w:t>Экспресс-тест по литературе — быстрый способ проверить свои знания русской и мировой классики. Вопросы охватывают ключевые произведения, авторов, сюжетные линии и литературные направления, позволяя за несколько минут оценить уровень подготовки и выявить пробелы.</w:t>
      </w:r>
    </w:p>
    <w:p>
      <w:pPr>
        <w:pStyle w:val="Para 3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gif" descr="Тест по литературе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Тест по литератур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4"/>
      </w:pPr>
      <w:r>
        <w:t>Тест по литературе</w:t>
      </w:r>
    </w:p>
    <w:p>
      <w:pPr>
        <w:pStyle w:val="Normal"/>
      </w:pPr>
      <w:r>
        <w:t>Этот экспресс-тест подойдёт всем, кто хочет освежить знания перед экзаменом, быстро потренироваться или просто проверить себя в увлекательной форме. Короткие, но содержательные вопросы делают прохождение динамичным, а результат поможет понять, какие темы требуют дополнительного внимания.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Этот роман, сопровождающийся стихами главного героя, был запрещён к изданию из-за отношения автора к революционным событиям 1917 года?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Тихий 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Доктор Живаго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Хождение по мукам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какому сословию относится семья, быт и традиции которой описываются в автобиографическом произведении Ивана Шмелёва «Лето Господне»?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Дворянское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Крестьянское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Какая фамилия была у Степана и Петра, героев романа Фёдора Достоевского «Бесы»?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Ставрогины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Свидригайловы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Верховенские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писатель и в каком произведении сравнивал Россию с тройкой: «Не так ли и ты, Русь, что бойкая необгонимая тройка несёшься»?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И.С. Тургенев «Отцы и дети»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 Гоголь «Мёртвые души»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 Чехов «Степь»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 называется произведение Александра Куприна, в основе которого лежит конфликт молодого подпоручика Ромашова со старшим офицером?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Гранатовый браслет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Поединок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Какая из героинь пушкинского произведения словами главного героя описывается так: «Кругла, красна лицом она, как эта глупая луна на этом глупом небосклоне»?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Татьяна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чём схожесть повести Николая Карамзина «Бедная Лиза» и пьесы Александра Островского «Гроза»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Героини кончают жизнь самоубийством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Героини страдают от безответной любви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героинь зовут 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 зовут героя рассказа Михаила Шолохова, сюжет которого основан на реальных событиях и рассказывает о тяжестях военных лет?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Андрей Соколов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Дмитрий Петров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Григорий Иванов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Какая из этих повестей не входит в цикл «Повести Белкина»?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Гробовщик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Дубровский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Кто является автором романа-антиутопии «Мы»?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Андрей Платонов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Владимир Набоков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Евгений Замятин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каком литературном жанре написано произведение Николая Лескова «Левша»?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Из какого произведения цитата: «Несмотря на то, что доктора лечили его, пускали кровь и давали пить лекарства, он всё-таки выздоровел»?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Война и мир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Какая настоящая фамилия у Евгения Петрова?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Какой русский писатель был мастером фотоискусства и проиллюстрировал снимками свою книгу «В краю непуганых птиц»?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Константин Паустовский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Михаил Пришвин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Сергей Георгиев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 называется последняя часть романа «Герой нашего времени», не совпадающая по хронологии?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Фаталист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Княжна Мэри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какие годы Тургенев написал роман «Отцы и дети»?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1855–1856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1860–1861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1863–1865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Где прятал деньги Дмитрий Карамазов?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ладанке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газете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камнем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Какая комедия Гайдая снята по произведению Зощенко?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Деловые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«Ы»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быть!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основе какого рассказа Чехова лежит история бедной девушки, выданной замуж за богатого чиновника?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Анна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Попрыгунья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Какой современный автор написал «Омон Ра», «Чапаев и Пустота», «Generation П»?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Виктор Пелевин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Эдуард Лимонов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 Прилепин</w:t>
            </w:r>
          </w:p>
        </w:tc>
      </w:tr>
    </w:tbl>
    <w:p>
      <w:pPr>
        <w:pStyle w:val="Para 5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="0"/>
      <w:jc w:val="center"/>
    </w:pPr>
    <w:rPr>
      <w:sz w:val="27"/>
      <w:szCs w:val="27"/>
    </w:rPr>
  </w:style>
  <w:style w:styleId="Para 4" w:type="paragraph">
    <w:name w:val="Para 4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5" w:type="paragraph">
    <w:name w:val="Para 5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2025-11-16T16:42:39Z</dcterms:created>
  <dcterms:modified xsi:type="dcterms:W3CDTF">2025-11-16T16:42:39Z</dcterms:modified>
  <dc:title>Литература (экспресс)</dc:title>
  <dc:creator>GeeTest</dc:creator>
  <dc:language>ru</dc:language>
</cp:coreProperties>
</file>