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svg" ContentType="image/svg+xml"/>
  <Default Extension="png" ContentType="image/png"/>
  <Default Extension="jpg" ContentType="image/jpeg"/>
  <Default Extension="xml" ContentType="application/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mietody_i_sposoby_sbora">
        <w:r>
          <w:rPr>
            <w:color w:val="0000FF" w:themeColor="hyperlink"/>
            <w:u w:val="single"/>
          </w:rPr>
          <w:t>Тема 1. методы и способы сбора информации.</w:t>
        </w:r>
      </w:hyperlink>
    </w:p>
    <w:p>
      <w:pPr>
        <w:pStyle w:val="Normal"/>
        <w:ind w:left="0" w:firstLineChars="0" w:firstLine="0" w:leftChars="0"/>
      </w:pPr>
      <w:hyperlink w:anchor="Tiema_2__mietody_analiza_sotsial">
        <w:r>
          <w:rPr>
            <w:color w:val="0000FF" w:themeColor="hyperlink"/>
            <w:u w:val="single"/>
          </w:rPr>
          <w:t>Тема 2. методы анализа социальной информации.</w:t>
        </w:r>
      </w:hyperlink>
    </w:p>
    <w:p>
      <w:pPr>
        <w:pStyle w:val="Normal"/>
        <w:ind w:left="0" w:firstLineChars="0" w:firstLine="0" w:leftChars="0"/>
      </w:pPr>
      <w:hyperlink w:anchor="Tiema_3__osnovnyie_poniatiia_i_t">
        <w:r>
          <w:rPr>
            <w:color w:val="0000FF" w:themeColor="hyperlink"/>
            <w:u w:val="single"/>
          </w:rPr>
          <w:t>Тема 3. основные понятия и теоремы теории вероятности.</w:t>
        </w:r>
      </w:hyperlink>
    </w:p>
    <w:p>
      <w:pPr>
        <w:pStyle w:val="Normal"/>
        <w:ind w:left="0" w:firstLineChars="0" w:firstLine="0" w:leftChars="0"/>
      </w:pPr>
      <w:hyperlink w:anchor="Tiema_4__diskrietnyie_i_nieprier">
        <w:r>
          <w:rPr>
            <w:color w:val="0000FF" w:themeColor="hyperlink"/>
            <w:u w:val="single"/>
          </w:rPr>
          <w:t>Тема 4. дискретные и непрерывные случайные величины.</w:t>
        </w:r>
      </w:hyperlink>
    </w:p>
    <w:p>
      <w:pPr>
        <w:pStyle w:val="Normal"/>
        <w:ind w:left="0" w:firstLineChars="0" w:firstLine="0" w:leftChars="0"/>
      </w:pPr>
      <w:hyperlink w:anchor="Tiema_5__sposoby_priedstavlienii">
        <w:r>
          <w:rPr>
            <w:color w:val="0000FF" w:themeColor="hyperlink"/>
            <w:u w:val="single"/>
          </w:rPr>
          <w:t>Тема 5. способы представления результатов наблюдений.</w:t>
        </w:r>
      </w:hyperlink>
    </w:p>
    <w:p>
      <w:pPr>
        <w:pStyle w:val="Normal"/>
        <w:ind w:left="0" w:firstLineChars="0" w:firstLine="0" w:leftChars="0"/>
      </w:pPr>
      <w:hyperlink w:anchor="Tiema_6__mietody_piervichnoi_sta">
        <w:r>
          <w:rPr>
            <w:color w:val="0000FF" w:themeColor="hyperlink"/>
            <w:u w:val="single"/>
          </w:rPr>
          <w:t>Тема 6. методы первичной статистической обработки результатов педагогического эксперимента.</w:t>
        </w:r>
      </w:hyperlink>
    </w:p>
    <w:p>
      <w:pPr>
        <w:pStyle w:val="Normal"/>
        <w:ind w:left="0" w:firstLineChars="0" w:firstLine="0" w:leftChars="0"/>
      </w:pPr>
      <w:hyperlink w:anchor="Tiema_7__mietody_vtorichnoi_stat">
        <w:r>
          <w:rPr>
            <w:color w:val="0000FF" w:themeColor="hyperlink"/>
            <w:u w:val="single"/>
          </w:rPr>
          <w:t>Тема 7. методы вторичной статистической обработки результатов педагогического эксперимента.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Математическим методам в педагогике и психологии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mietody_i_sposoby_sbora"/>
      <w:pPr>
        <w:keepNext/>
        <w:pStyle w:val="Heading 2"/>
        <w:pageBreakBefore w:val="on"/>
        <w:keepLines w:val="on"/>
      </w:pPr>
      <w:r>
        <w:t>Тема 1. методы и способы сбора информации.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Принято выделять следующие виды гипотез: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подтверждающиеся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гипотезы второго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частные гипотезы.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В зависимости от используемых инструментов (методов) сбора полевой (первичной) информации исследования можно разделить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Документ, в котором происходит фиксация результатов опроса: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 фактура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Специфический метод сбора информации, при котором имеются только тема и цель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неформализованные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фокусированное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групповое интервью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Оценка исследуемых процессов квалифицированными специалистами – экспертами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экспертная 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мозговой атаки.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достоинствам анкетирования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субъективность получаемой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средств и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недостаткам анкетирования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субъективность получаемой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средств и времени.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Совокупность методических приёмов и процедур, применяемых для извлечения из документальных источников социологической информации при изучении социальных процессов и явлений в целях решения определённых исследовательских задач: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документов.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Классификация документов по ряду оснований: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форме изложения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общей значимости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способу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достоверности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Предметом исследования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основное, выявляемое в ходе исследования противоречие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специфика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выборки.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Часть исследовательской программы, в которую вносятся необходимые данные о каждом респонденте: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заключение.</w:t>
            </w:r>
          </w:p>
        </w:tc>
      </w:tr>
    </w:tbl>
    <w:p>
      <w:pPr>
        <w:pStyle w:val="0 Block"/>
      </w:pPr>
    </w:p>
    <w:p>
      <w:bookmarkStart w:id="3" w:name="Tiema_2__mietody_analiza_sotsial"/>
      <w:pPr>
        <w:keepNext/>
        <w:pStyle w:val="Heading 2"/>
        <w:pageBreakBefore w:val="on"/>
        <w:keepLines w:val="on"/>
      </w:pPr>
      <w:r>
        <w:t>Тема 2. методы анализа социальной информации.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Статистический метод исследования общих свойств совокупности каких-либо объектов на основе изучения свойств лишь части этих объектов, взятых на выборку.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процедура 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Простая вероятностная выборка: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и задачи исследования требуют вероятностного отбора респондентов по каким-то групповым критериям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основы выборки, из которой случайным образом отбираются единицы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выборка, в которых осуществляется несколько последовательных смен единиц отбора.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Многоступенчатая выборка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и задачи исследования требуют вероятностного отбора респондентов по каким-то групповым критериям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основы выборки, из которой случайным образом отбираются единицы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выборка, в которых осуществляется несколько последовательных смен единиц отбора.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Стратифицированная выборка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 и задачи исследования требуют вероятностного отбора респондентов по каким-то групповым критериям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основы выборки, из которой случайным образом отбираются единицы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выборка, в которых осуществляется несколько последовательных смен единиц отбора.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Один из способов извлечения информации из наблюдаемого явления, заключающийся в том, что объект социальной действительности соотносится с определенной числовой системой.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отношении конструируемых суждений накладывается несколько ограничений: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должны фиксировать только нынешнее отношения респондента к предмету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высказывание должно быть однозначным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высказывание должно касаться двух или более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высказывания не должны сдержать непонятных слов и выражений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высказывания должны быть выдержанны в положительном либо в отрицательном плане по отношению к предмету исследования.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объекту измерения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свойства социального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инструментария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результатов.</w:t>
            </w:r>
          </w:p>
        </w:tc>
      </w:tr>
    </w:tbl>
    <w:p>
      <w:pPr>
        <w:pStyle w:val="0 Block"/>
      </w:pPr>
    </w:p>
    <w:p>
      <w:bookmarkStart w:id="4" w:name="Tiema_3__osnovnyie_poniatiia_i_t"/>
      <w:pPr>
        <w:keepNext/>
        <w:pStyle w:val="Heading 2"/>
        <w:pageBreakBefore w:val="on"/>
        <w:keepLines w:val="on"/>
      </w:pPr>
      <w:r>
        <w:t>Тема 3. основные понятия и теоремы теории вероятности.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Раздел математики, изучающий закономерности случайных явлений.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моделирование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вероятностей.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Событие, которое обязательно происходит в результате данного испытания: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несовместные события.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Событие, состоящее в том, что данное событие A не наступило: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несовместные события.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События A и B, такие, что наступление одного из них исключает возможность наступления другого: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несовместные события.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Событие, которое может либо произойти, либо не произойти в результате данного испытания.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достоверное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событие.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Дополните выражение. События A1, A2, ..., An называются равновозможными: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какое-либо одно из них непременно должно наступить в результате испытания.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нет основания считать, что появление одного из них в результате испытания является более возможным, чем остальных.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 результате испытания появится хотя бы одно из них.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Дополните выражение. События A1, A2, ..., An образуют полную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какое-либо одно из них непременно должно наступить в результате испытания.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нет основания считать, что появление одного из них в результате испытания является более возможным, чем остальных.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 результате испытания появится хотя бы одно из них.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Дополните выражение. События A1, A2, ..., An называются единственно возможными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какое-либо одно из них непременно должно наступить в результате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нет основания считать, что появление одного из них в результате испытания является более возможным, чем остальных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 результате испытания появится хотя бы одно из них.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 результате испытания исчезнет хотя бы одно из них.</w:t>
            </w:r>
          </w:p>
        </w:tc>
      </w:tr>
    </w:tbl>
    <w:p>
      <w:pPr>
        <w:pStyle w:val="0 Block"/>
      </w:pPr>
    </w:p>
    <w:p>
      <w:bookmarkStart w:id="5" w:name="Tiema_4__diskrietnyie_i_nieprier"/>
      <w:pPr>
        <w:keepNext/>
        <w:pStyle w:val="Heading 2"/>
        <w:pageBreakBefore w:val="on"/>
        <w:keepLines w:val="on"/>
      </w:pPr>
      <w:r>
        <w:t>Тема 4. дискретные и непрерывные случайные величины.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Закон распределения случайных величин может быть задан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Распределение случайной величины Х, для которой распределение приведенной случайной величины есть F(х)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предельная теорема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дискретное распределение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распределение.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Понятие среднего значения случайной величины в теории вероятностей.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Величина, которая может принимать все значения из некоторого конечного или бесконечного промежутка: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переменная случайная величина.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Общий принцип, в силу которого совместное действие случайных факторов приводит, при некоторых весьма общих условиях к результату, почти не зависящему от случая.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теорема Бернулли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теорема Лапласа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больших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распределения.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Мера разброса случайной величины, то есть её отклонения от математического ожидания.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дисперсия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Показатель рассеивания значений случайной величины относительно её математического ожидания: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ожидание.</w:t>
            </w:r>
          </w:p>
        </w:tc>
      </w:tr>
    </w:tbl>
    <w:p>
      <w:pPr>
        <w:pStyle w:val="0 Block"/>
      </w:pPr>
    </w:p>
    <w:p>
      <w:bookmarkStart w:id="6" w:name="Tiema_5__sposoby_priedstavlienii"/>
      <w:pPr>
        <w:keepNext/>
        <w:pStyle w:val="Heading 2"/>
        <w:pageBreakBefore w:val="on"/>
        <w:keepLines w:val="on"/>
      </w:pPr>
      <w:r>
        <w:t>Тема 5. способы представления результатов наблюдений.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Множество всех единиц совокупности, обладающих определенным признаком и подлежащих изучению, носит в статистике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больших чисел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генеральная совокупность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выборочный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представительная выборка.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Наука о математических методах систематизации и использования статистических данных для научных и практических выводов.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дискретная математика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статистика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логика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моделирование.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Отбор, при котором объекты извлекаются по одному из всей генеральной совокупности.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случайный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серийный отбор.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Отбор, при котором генеральная совокупность «механически» делится несколько групп, сколько объектов должно войти в выборку, из каждой группы отбирается один объект.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случайный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серийный отбор.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Отбор, при котором объекты отбираются не из всей генеральной совокупности, а из каждой ее типической части.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случайный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серийный отбор.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Разность между максимальным и минимальным значением выборки: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вариационный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 выборки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полигон частот.</w:t>
            </w:r>
          </w:p>
        </w:tc>
      </w:tr>
    </w:tbl>
    <w:p>
      <w:pPr>
        <w:pStyle w:val="0 Block"/>
      </w:pPr>
    </w:p>
    <w:p>
      <w:bookmarkStart w:id="7" w:name="Tiema_6__mietody_piervichnoi_sta"/>
      <w:pPr>
        <w:keepNext/>
        <w:pStyle w:val="Heading 2"/>
        <w:pageBreakBefore w:val="on"/>
        <w:keepLines w:val="on"/>
      </w:pPr>
      <w:r>
        <w:t>Тема 6. методы первичной статистической обработки результатов педагогического эксперимента.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Значение во множестве наблюдений, которое встречается наиболее часто: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дискретная случайная 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Показатель середины ряда: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стандартное отклонение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размах вариации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Выбирается столько квантилей, сколько требуется оценить параметров; неизвестные теоретические квантили, выраженные через параметры распределения, приравниваются к эмпирическим квантилям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моментов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квантилей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максимального правдоподобия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точечное оценивание параметров.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Нахождение единственной числовой величины, которая и принимается за значение параметра: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квантиль: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правдоподобие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точечная 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Величина, характеризующая асимметрию распределения данной случайной величины.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асимметрии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эксцесса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Мера остроты пика распределения случайной величины.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асимметрии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 случайной величины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эксцесса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математическое ожидание.</w:t>
            </w:r>
          </w:p>
        </w:tc>
      </w:tr>
    </w:tbl>
    <w:p>
      <w:pPr>
        <w:pStyle w:val="0 Block"/>
      </w:pPr>
    </w:p>
    <w:p>
      <w:bookmarkStart w:id="8" w:name="Tiema_7__mietody_vtorichnoi_stat"/>
      <w:pPr>
        <w:keepNext/>
        <w:pStyle w:val="Heading 2"/>
        <w:pageBreakBefore w:val="on"/>
        <w:keepLines w:val="on"/>
      </w:pPr>
      <w:r>
        <w:t>Тема 7. методы вторичной статистической обработки результатов педагогического эксперимента.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зависимости от используемых источников информации исследования делятся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Поиск, сбор и анализ уже существующей вторичной информации (исследование за письменным столом)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вторичное наблюдение.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 обработки статистических данных, заключающийся в изучении коэффициентов: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модель.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Гипотезы, в основе которых нет никаких допущений о конкретном виде закона распределения,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непараметрическая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параметрическая гипотеза.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Метод обработки статистических данных, заключающийся в изучении коэффициентов: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математическая модель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корреляционный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Гипотеза, которая проверяется на согласованность с имеющимися выборочными (эмпирическими) данными.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гипотеза.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Условное обозначение статистической гипотезы, противоречащей высказанной нулевой гипотезе.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альтернативная гипотеза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гипотеза.</w:t>
            </w:r>
          </w:p>
        </w:tc>
      </w:tr>
    </w:tbl>
    <w:p>
      <w:pPr>
        <w:pStyle w:val="Para 4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2025-11-03T12:48:19Z</dcterms:created>
  <dcterms:modified xsi:type="dcterms:W3CDTF">2025-11-03T12:48:19Z</dcterms:modified>
  <dc:title>Математические методы в педагогике и психологии</dc:title>
  <dc:creator>GeeTest</dc:creator>
  <dc:language>ru</dc:language>
</cp:coreProperties>
</file>