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gif" ContentType="image/gif"/>
  <Default Extension="jpeg" ContentType="image/jpeg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социологии (экспресс)</w:t>
      </w:r>
    </w:p>
    <w:p>
      <w:pPr>
        <w:pStyle w:val="Normal"/>
      </w:pPr>
      <w:r>
        <w:t>Тест по социологии - это удобный способ быстро проверить знания по ключевым разделам социальной науки: обществу, социальным структурам, институтам, статусам, ролям, стратификации, конфликтам и основным социологическим теориям.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 по социолог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 по социолог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4"/>
      </w:pPr>
      <w:r>
        <w:t>Тест по социологии</w:t>
      </w:r>
    </w:p>
    <w:p>
      <w:pPr>
        <w:pStyle w:val="Normal"/>
      </w:pPr>
      <w:r>
        <w:t>Вопросы охватывают классиков социологии — Конта, Маркса, Вебера, Дюркгейма и других — помогая систематизировать понимание базовых понятий и связей между ними. Такой формат идеально подходит для студентов, ординаторов и всех, кто проходит подготовку к экзаменам или аккредитации.</w:t>
      </w:r>
    </w:p>
    <w:p>
      <w:pPr>
        <w:pStyle w:val="Normal"/>
      </w:pPr>
      <w:r>
        <w:t>Короткий и насыщенный тест позволяет оперативно выявить пробелы и укрепить фундаментальные знания. Структурированные вопросы и точные формулировки помогают лучше разобраться в сущности социальных процессов и закономерностей, а также повысить уверенность перед контрольными и итоговой проверкой. Это эффективный инструмент для самоподготовки в сжатые сроки.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является объектом социологии: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жизнь человека, группы,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Социология как наука возникла: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Второй мировой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XIX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XVIII веке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Кто ввел в научный оборот термин «социология»?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Вебер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Маркс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Огюст Конт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Кому из перечисленных авторов принадлежат следующие определения социологии?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Эмиль Дюркгейм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социальных фактах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Вебер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 о социальном поведении, которое она стремится понять и истолковать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Огюст Конт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позитивная наука об обществе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Кто из социологов исследовал проблему группового поведения?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Лебон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Т. Парсонс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Центральным понятием социологии К.Маркса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Общественно-экономическая 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Кому из перечисленных авторов принадлежат следующие положения: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Вебер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Подчеркивал важность понимания субъективного смысла, который вкладывается в действие индивида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Маркс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Обосновал закон соответствия производительных сил характеру производственных отношений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Огюст Конт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Сформулировал закон социальной гармонии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Какие из названных определений принадлежат: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Вебер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– это взаимодействие людей, являющееся продуктом социальных, т.е. ориентированных на других людей действий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Эмиль Дюркгейм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– это над индивидуальная духовная реальность, основанная на коллективных представлениях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Талкотт Парсонс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– это система отношений между людьми, связующим началом которой являются нормы и 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Какие из данных определений относятся к понятиям: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система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Явление или процесс, состоящий из определенной совокупности элементов, находящихся во взаимных связях и отношениях и образующих единое целое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действие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Человеческое действие, сознательно ориентированное на поведение и ожидание другого человека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институт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Устойчивая, стандартизированная форма осуществления социальной функции для удовлетворения какой-либо одной фундаментальной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Что такое социальная структура?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отношений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Образец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Определенный способ связи взаимодействия индивидов, занимающих определенные социальные позиции и выполняющих определенные социальные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Какая стратификационная система является открытой?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Сословная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 является признаками предписанного статуса?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Образование, квалификация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 называется изменение социального статуса личности?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мобильность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Кого можно отнести к маргинальным слоям населения?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Военнослужащих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Эмигрантов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Студентов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понимается в социологии под термином «личность»?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Всякий человек с момента своего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Каждый, живущий в обществе и соблюдающий его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Выдающийся деятель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Какие из определений характеризуют понятия?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роль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Поведение, ожидаемое от того, кто имеет определенный социальный статус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статус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Ранг или позиция индивида во взаимоотношениях с другими, связанная с определенными правами и обязанностями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система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ролей, соответствующих данному статусу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Что такое социальная социализация?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человека правилам жизни, поведения и культурным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детей к взрослой жизни, усвоение элементарных правил общественной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усвоения индивидом на протяжении всей его жизни социальных ролей и культурных норм и ценностей того общества, к которому он принадлежит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Социальный конфликт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отношений между потенциальными и актуальными субъектами социального действия, мотивация которых обусловлена противостоящими ценностями и нормами, интересами и потребностями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между индивидами, цель которой – получение выгоды, прибыли, либо благоприятного доступа к дефицитным материальным и духовным ценностям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индивидов за признание личных достижений и творческих способностей со стороны общества, группы, коллектива</w:t>
            </w:r>
          </w:p>
        </w:tc>
      </w:tr>
    </w:tbl>
    <w:p>
      <w:pPr>
        <w:pStyle w:val="Para 5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5" w:type="paragraph">
    <w:name w:val="Para 5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2025-12-09T06:07:03Z</dcterms:created>
  <dcterms:modified xsi:type="dcterms:W3CDTF">2025-12-09T06:07:03Z</dcterms:modified>
  <dc:title>Социология (экспресс)</dc:title>
  <dc:creator>GeeTest</dc:creator>
  <dc:language>ru</dc:language>
</cp:coreProperties>
</file>