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jpeg" ContentType="image/jpeg"/>
  <Default Extension="svg" ContentType="image/svg+xml"/>
  <Default Extension="gif" ContentType="image/gif"/>
  <Default Extension="png" ContentType="image/png"/>
  <Default Extension="jpg" ContentType="image/jpe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pStyle w:val="Heading 1"/>
        <w:pageBreakBefore w:val="off"/>
      </w:pPr>
      <w:r>
        <w:t>Table of Contents</w:t>
      </w:r>
    </w:p>
    <w:p>
      <w:pPr>
        <w:pStyle w:val="Normal"/>
        <w:ind w:left="0" w:firstLineChars="0" w:firstLine="0" w:leftChars="0"/>
        <w:pageBreakBefore w:val="off"/>
      </w:pPr>
      <w:r>
        <w:fldChar w:fldCharType="begin"/>
      </w:r>
      <w:r>
        <w:instrText xml:space="preserve"> TOC \h </w:instrText>
      </w:r>
      <w:r>
        <w:fldChar w:fldCharType="separate"/>
      </w:r>
      <w:hyperlink w:anchor="Tiema_1__Priroda_i_sushchnost__i">
        <w:r>
          <w:rPr>
            <w:color w:val="0000FF" w:themeColor="hyperlink"/>
            <w:u w:val="single"/>
          </w:rPr>
          <w:t>Тема 1. Природа и сущность языка.</w:t>
        </w:r>
      </w:hyperlink>
    </w:p>
    <w:p>
      <w:pPr>
        <w:pStyle w:val="Normal"/>
        <w:ind w:left="0" w:firstLineChars="0" w:firstLine="0" w:leftChars="0"/>
      </w:pPr>
      <w:hyperlink w:anchor="Tiema_2__Znakovost__iazyka">
        <w:r>
          <w:rPr>
            <w:color w:val="0000FF" w:themeColor="hyperlink"/>
            <w:u w:val="single"/>
          </w:rPr>
          <w:t>Тема 2. Знаковость языка.</w:t>
        </w:r>
      </w:hyperlink>
    </w:p>
    <w:p>
      <w:pPr>
        <w:pStyle w:val="Normal"/>
        <w:ind w:left="0" w:firstLineChars="0" w:firstLine="0" w:leftChars="0"/>
      </w:pPr>
      <w:hyperlink w:anchor="Tiema_3__Iazyk_kak_sistiema">
        <w:r>
          <w:rPr>
            <w:color w:val="0000FF" w:themeColor="hyperlink"/>
            <w:u w:val="single"/>
          </w:rPr>
          <w:t>Тема 3. Язык как система.</w:t>
        </w:r>
      </w:hyperlink>
    </w:p>
    <w:p>
      <w:pPr>
        <w:pStyle w:val="Normal"/>
        <w:ind w:left="0" w:firstLineChars="0" w:firstLine="0" w:leftChars="0"/>
      </w:pPr>
      <w:hyperlink w:anchor="Tiema_4__Iazyk_i_riech">
        <w:r>
          <w:rPr>
            <w:color w:val="0000FF" w:themeColor="hyperlink"/>
            <w:u w:val="single"/>
          </w:rPr>
          <w:t>Тема 4. Язык и речь.</w:t>
        </w:r>
      </w:hyperlink>
    </w:p>
    <w:p>
      <w:pPr>
        <w:pStyle w:val="Normal"/>
        <w:ind w:left="0" w:firstLineChars="0" w:firstLine="0" w:leftChars="0"/>
      </w:pPr>
      <w:hyperlink w:anchor="Tiema_5__Iazyk_i_obshchiestvo">
        <w:r>
          <w:rPr>
            <w:color w:val="0000FF" w:themeColor="hyperlink"/>
            <w:u w:val="single"/>
          </w:rPr>
          <w:t>Тема 5. Язык и общество.</w:t>
        </w:r>
      </w:hyperlink>
    </w:p>
    <w:p>
      <w:pPr>
        <w:pStyle w:val="Normal"/>
        <w:ind w:left="0" w:firstLineChars="0" w:firstLine="0" w:leftChars="0"/>
      </w:pPr>
      <w:hyperlink w:anchor="Tiema_6__Iazyk_i_myshlieniie">
        <w:r>
          <w:rPr>
            <w:color w:val="0000FF" w:themeColor="hyperlink"/>
            <w:u w:val="single"/>
          </w:rPr>
          <w:t>Тема 6. Язык и мышление.</w:t>
        </w:r>
      </w:hyperlink>
    </w:p>
    <w:p>
      <w:pPr>
        <w:pStyle w:val="Normal"/>
        <w:ind w:left="0" w:firstLineChars="0" w:firstLine="0" w:leftChars="0"/>
      </w:pPr>
      <w:hyperlink w:anchor="Tiema_7__Fonietika">
        <w:r>
          <w:rPr>
            <w:color w:val="0000FF" w:themeColor="hyperlink"/>
            <w:u w:val="single"/>
          </w:rPr>
          <w:t>Тема 7. Фонетика.</w:t>
        </w:r>
      </w:hyperlink>
    </w:p>
    <w:p>
      <w:pPr>
        <w:pStyle w:val="Normal"/>
        <w:ind w:left="0" w:firstLineChars="0" w:firstLine="0" w:leftChars="0"/>
      </w:pPr>
      <w:hyperlink w:anchor="Tiema_8__Lieksikologhiia">
        <w:r>
          <w:rPr>
            <w:color w:val="0000FF" w:themeColor="hyperlink"/>
            <w:u w:val="single"/>
          </w:rPr>
          <w:t>Тема 8. Лексикология.</w:t>
        </w:r>
      </w:hyperlink>
    </w:p>
    <w:p>
      <w:pPr>
        <w:pStyle w:val="Normal"/>
        <w:ind w:left="0" w:firstLineChars="0" w:firstLine="0" w:leftChars="0"/>
      </w:pPr>
      <w:hyperlink w:anchor="Tiema_9__Slovoobrazovaniie_i_ghr">
        <w:r>
          <w:rPr>
            <w:color w:val="0000FF" w:themeColor="hyperlink"/>
            <w:u w:val="single"/>
          </w:rPr>
          <w:t>Тема 9. Словообразование и грамматика.</w:t>
        </w:r>
      </w:hyperlink>
    </w:p>
    <w:p>
      <w:pPr>
        <w:pStyle w:val="Normal"/>
        <w:ind w:left="0" w:firstLineChars="0" w:firstLine="0" w:leftChars="0"/>
      </w:pPr>
      <w:hyperlink w:anchor="Tiema_10__Sotsial_no_funktsional">
        <w:r>
          <w:rPr>
            <w:color w:val="0000FF" w:themeColor="hyperlink"/>
            <w:u w:val="single"/>
          </w:rPr>
          <w:t>Тема 10. Социально-функциональная структура языков.</w:t>
        </w:r>
      </w:hyperlink>
    </w:p>
    <w:p>
      <w:pPr>
        <w:pStyle w:val="Normal"/>
        <w:ind w:left="0" w:firstLineChars="0" w:firstLine="0" w:leftChars="0"/>
      </w:pPr>
      <w:hyperlink w:anchor="Tiema_11__Klassifikatsiia_iazyko">
        <w:r>
          <w:rPr>
            <w:color w:val="0000FF" w:themeColor="hyperlink"/>
            <w:u w:val="single"/>
          </w:rPr>
          <w:t>Тема 11. Классификация языков и методы их исследования.</w:t>
        </w:r>
      </w:hyperlink>
    </w:p>
    <w:p>
      <w:pPr>
        <w:pStyle w:val="Normal"/>
        <w:ind w:left="0" w:firstLineChars="0" w:firstLine="0" w:leftChars="0"/>
      </w:pPr>
      <w:hyperlink w:anchor="Tiema_12__Pis_mo">
        <w:r>
          <w:rPr>
            <w:color w:val="0000FF" w:themeColor="hyperlink"/>
            <w:u w:val="single"/>
          </w:rPr>
          <w:t>Тема 12. Письмо.</w:t>
        </w:r>
      </w:hyperlink>
    </w:p>
    <w:p>
      <w:pPr>
        <w:pStyle w:val="Normal"/>
        <w:ind w:left="0" w:firstLineChars="0" w:firstLine="0" w:leftChars="0"/>
      </w:pPr>
      <w:hyperlink w:anchor="Tiema_13__Mietody_issliedovaniia">
        <w:r>
          <w:rPr>
            <w:color w:val="0000FF" w:themeColor="hyperlink"/>
            <w:u w:val="single"/>
          </w:rPr>
          <w:t>Тема 13. Методы исследования языка.</w:t>
        </w:r>
      </w:hyperlink>
      <w:r>
        <w:fldChar w:fldCharType="end"/>
      </w:r>
    </w:p>
    <w:p>
      <w:pPr>
        <w:keepNext/>
        <w:pStyle w:val="Heading 1"/>
        <w:pageBreakBefore w:val="on"/>
        <w:keepLines w:val="on"/>
      </w:pPr>
      <w:r>
        <w:t>Тест по теории языка</w:t>
      </w:r>
    </w:p>
    <w:p>
      <w:pPr>
        <w:pStyle w:val="Normal"/>
      </w:pPr>
      <w:r>
        <w:t>Тест по теории языка — это комплексная проверка знаний по ключевым разделам современного языкознания: природе и функциям языка, свойствам языкового знака, структуре языковой системы, отношениям языка и общества, фонетике, грамматике, лексикологии, классификации языков мира и методам их исследования.</w:t>
      </w:r>
    </w:p>
    <w:p>
      <w:pPr>
        <w:pStyle w:val="Para 4"/>
      </w:pPr>
      <w:r>
        <w:drawing>
          <wp:anchor distL="0" distR="0" distT="0" distB="0" simplePos="0" relativeHeight="1" behindDoc="0" locked="0" layoutInCell="1" allowOverlap="1">
            <wp:simplePos x="0" y="0"/>
            <wp:positionH relativeFrom="margin">
              <wp:align>center</wp:align>
            </wp:positionH>
            <wp:positionV relativeFrom="line">
              <wp:align>top</wp:align>
            </wp:positionV>
            <wp:extent cx="5943600" cy="6261100"/>
            <wp:effectExtent l="0" r="0" t="0" b="0"/>
            <wp:wrapTopAndBottom/>
            <wp:docPr id="1" name="data-url-image.jpeg" descr="теория языка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ata-url-image.jpeg" descr="теория языка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ra 5"/>
      </w:pPr>
      <w:r>
        <w:t>теория языка</w:t>
      </w:r>
    </w:p>
    <w:p>
      <w:pPr>
        <w:pStyle w:val="Normal"/>
      </w:pPr>
      <w:r>
        <w:t>Вопросы охватывают фундаментальные понятия лингвистики: парадигматику и синтагматику, уровневую организацию языка, типы знаков, классификацию языков по происхождению, строю и социальным функциям, а также принципы функционирования языка как средства коммуникации и мышления.</w:t>
      </w:r>
    </w:p>
    <w:p>
      <w:pPr>
        <w:pStyle w:val="Normal"/>
      </w:pPr>
      <w:r>
        <w:t>Тест предназначен для студентов-лингвистов, филологов, преподавателей, абитуриентов и всех, кто хочет систематизировать знания по общему языкознанию. Он помогает глубже понять природу языка как сложной семиотической и социально обусловленной системы, разобраться в ключевых терминах и научных концепциях, подготовиться к экзаменам, зачётам, олимпиадам и аккредитационным испытаниям.</w:t>
      </w:r>
    </w:p>
    <w:p>
      <w:bookmarkStart w:id="1" w:name="TOC"/>
      <w:pPr>
        <w:pStyle w:val="0 Block"/>
      </w:pPr>
      <w:bookmarkEnd w:id="1"/>
    </w:p>
    <w:p>
      <w:pPr>
        <w:pStyle w:val="0 Block"/>
      </w:pPr>
    </w:p>
    <w:p>
      <w:bookmarkStart w:id="2" w:name="Tiema_1__Priroda_i_sushchnost__i"/>
      <w:pPr>
        <w:keepNext/>
        <w:pStyle w:val="Heading 2"/>
        <w:pageBreakBefore w:val="on"/>
        <w:keepLines w:val="on"/>
      </w:pPr>
      <w:r>
        <w:t>Тема 1. Природа и сущность языка.</w:t>
      </w:r>
      <w:bookmarkEnd w:id="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Основной функцией языка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коммуникативная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метаязыковая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Воздействие на человека с помощью языка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коммуникативная функция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метаязыковая функция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когнитивная функция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эмоциональная функция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Гипотеза, согласно которой язык возник на определённой стадии развития общества в связи с необходимостью процесса коммуникации,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логосической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звукоподражательной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междометной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Язык как средство общения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 обусловленную систему знаков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случайных звуков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набор индивидуальных привычек говорящего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проявление биологических инстинктов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Характерной чертой человеческого языка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двусторонность знака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жёстко фиксированного словаря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односложность слов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абстрактных значений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Язык выполняет функцию хранения информации благодаря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системе знаков и правилам их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индивидуальному произношению говорящего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эмоциональному тону высказывания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физиологическим механизмам артикуляции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 какой функции языка относится возможность формулировать мысли и понятия?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поэтической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прагматической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эмотивной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Функция языка, позволяющая передавать знания будущим поколениям,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кумулятивная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метаязыковая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дейктическая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конструктивная</w:t>
            </w:r>
          </w:p>
        </w:tc>
      </w:tr>
    </w:tbl>
    <w:p>
      <w:pPr>
        <w:pStyle w:val="0 Block"/>
      </w:pPr>
    </w:p>
    <w:p>
      <w:bookmarkStart w:id="3" w:name="Tiema_2__Znakovost__iazyka"/>
      <w:pPr>
        <w:keepNext/>
        <w:pStyle w:val="Heading 2"/>
        <w:pageBreakBefore w:val="on"/>
        <w:keepLines w:val="on"/>
      </w:pPr>
      <w:r>
        <w:t>Тема 2. Знаковость языка.</w:t>
      </w:r>
      <w:bookmarkEnd w:id="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Языковой знак по своей природе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двусторонним единством формы и 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исключительно материальной сущностью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исключительно смысловым феноменом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мотивированным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Признаком языкового знака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жёсткая природная связь со значением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неизменность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однозначность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Отличительная особенность знака-символа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образной мотивированности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жёсткой причинно-следственной связи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непосредственном отображении объекта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полной произвольности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Лексическая единица дом как знак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полному знаку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неполному знаку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заместительному знаку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дейктическому знаку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 дейктическим знакам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указательные местоимения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прилагательные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существительные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наречия меры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Свойством языкового знака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немотивированность звуковой стороны по отношению к реальным вещам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вступать в линейные отношения с другими знаками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изменчивость во времени при изменении условий его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непосредственное отображение реальных вещей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По способу знакообразования знаки делятся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знаки первичного означивания и знаки вторичного означивания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знаки полные и знаки неполные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знаки потенциальные и знаки актуальные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знаки характеризующие, знаки идентифицирующие, знаки квантитативные, знаки дейктические, знаки связочные и знаки заместительные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По законченности/незаконченности процесса порождения знаки делятся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знаки первичного означивания и знаки вторичного означивания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знаки полные и знаки неполные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знаки потенциальные и знаки актуальные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знаки характеризующие, знаки идентифицирующие, знаки квантитативные, знаки дейктические, знаки связочные и знаки заместительные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По соотнесённости/несоотнесённости с актом речи знаки делятся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знаки первичного означивания и знаки вторичного означивания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знаки полные и знаки неполные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знаки потенциальные и знаки актуальные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знаки характеризующие, знаки идентифицирующие, знаки квантитативные, знаки дейктические, знаки связочные и знаки заместительные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По совокупности основных признаков знаки делятся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знаки первичного означивания и знаки вторичного означивания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знаки полные и знаки неполные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знаки потенциальные и знаки актуальные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знаки характеризующие, знаки идентифицирующие, знаки квантитативные, знаки дейктические, знаки связочные и знаки заместительные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Имена собственные как языковые знаки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идентифицирующими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квантитативными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дейктическими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связочными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заместительными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Имена числительные как языковые знаки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идентифицирующими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квантитативными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дейктическими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связочными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заместительными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Личные местоимения как языковые знаки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идентифицирующими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квантитативными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дейктическими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связочными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заместительными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Предлоги как языковые знаки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идентифицирующими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квантитативными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дейктическими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связочными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заместительными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Союзы как языковые знаки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идентифицирующими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квантитативными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дейктическими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связочными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заместительными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Являются частью того предмета или явления, которое люди воспринимают и изучают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знаки-признаки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знаки-сигналы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знаки-символы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знаки-субституты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Немотивированные звуковые, зрительные или иные условные знаки, передающие информацию,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знаки-признаки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знаки-сигналы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знаки-символы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знаки-субституты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Наглядно мотивированными условными знаками, передающими информацию,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знаки-признаки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знаки-сигналы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знаки-символы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знаки-субституты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Вторичные знаки, которые замещают не предметы, а первичные знаки,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знаки-признаки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знаки-сигналы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знаки-символы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знаки-субституты</w:t>
            </w:r>
          </w:p>
        </w:tc>
      </w:tr>
    </w:tbl>
    <w:p>
      <w:pPr>
        <w:pStyle w:val="0 Block"/>
      </w:pPr>
    </w:p>
    <w:p>
      <w:bookmarkStart w:id="4" w:name="Tiema_3__Iazyk_kak_sistiema"/>
      <w:pPr>
        <w:keepNext/>
        <w:pStyle w:val="Heading 2"/>
        <w:pageBreakBefore w:val="on"/>
        <w:keepLines w:val="on"/>
      </w:pPr>
      <w:r>
        <w:t>Тема 3. Язык как система.</w:t>
      </w:r>
      <w:bookmarkEnd w:id="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Отношения между словоформами одного и того же слова —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парадигматические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синтагматические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деривационные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семантические отношения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Синтагматические отношения возникают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линейной последовательности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системе склонения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омонимами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языками разных групп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Единицей морфемного уровня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лексема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синтагма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Единицей синтаксического уровня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аффикс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На лексическом уровне изучаются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значения слов и их использование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артикуляционные особенности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синтагматические связи словоформ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деривационные модели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Парадигматические отношения между единицами языка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элементов сочетаться между собой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отношения структурно более простых языковых единиц с более сложной единицей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отношения выбора, ассоциации, они основаны на сходстве и различии означающих и означаемых единиц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языковых элементов замещать друг друга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Синтагматические отношения между единицами языка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элементов сочетаться между собой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отношения структурно более простых языковых единиц с более сложной единицей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отношения выбора, ассоциации, они основаны на сходстве и различии означающих и означаемых единиц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языковых элементов замещать друг друга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Языковая система состоит из более частных систем, которые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компонентами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Частные системы, из которых состоит язык,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компонентами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 основным уровням языка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фонетический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морфемный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лексический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синтаксический</w:t>
            </w:r>
          </w:p>
        </w:tc>
      </w:tr>
    </w:tbl>
    <w:p>
      <w:pPr>
        <w:pStyle w:val="0 Block"/>
      </w:pPr>
    </w:p>
    <w:p>
      <w:bookmarkStart w:id="5" w:name="Tiema_4__Iazyk_i_riech"/>
      <w:pPr>
        <w:keepNext/>
        <w:pStyle w:val="Heading 2"/>
        <w:pageBreakBefore w:val="on"/>
        <w:keepLines w:val="on"/>
      </w:pPr>
      <w:r>
        <w:t>Тема 4. Язык и речь.</w:t>
      </w:r>
      <w:bookmarkEnd w:id="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Понятие языка и речи разграничил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 де Соссюр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Л.В.Щерба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Ф.Ф.Фортунатов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И.А.Бодуэн де Куртенэ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Речь по сравнению с языком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конкретным актом применения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абстрактной системой правил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набором неизменяемых единиц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совокупностью жестов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Связь между языком и речью носит характер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соотношения системы и её реализации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полного тождества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взаимоисключающих процессов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биологических рефлексов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Речевые навыки формируются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процессе практического общения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генетической передачи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самопроизвольно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изучении грамматики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 речевой деятельности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письмо как физиологический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говорение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слушание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чтение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Конкретное речевое произведение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дериват</w:t>
            </w:r>
          </w:p>
        </w:tc>
      </w:tr>
    </w:tbl>
    <w:p>
      <w:pPr>
        <w:pStyle w:val="0 Block"/>
      </w:pPr>
    </w:p>
    <w:p>
      <w:bookmarkStart w:id="6" w:name="Tiema_5__Iazyk_i_obshchiestvo"/>
      <w:pPr>
        <w:keepNext/>
        <w:pStyle w:val="Heading 2"/>
        <w:pageBreakBefore w:val="on"/>
        <w:keepLines w:val="on"/>
      </w:pPr>
      <w:r>
        <w:t>Тема 5. Язык и общество.</w:t>
      </w:r>
      <w:bookmarkEnd w:id="6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Соотношение языка и общества изучается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социолингвистике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психолингвистике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ареальной лингвистике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контрастивной лингвистике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Социальные изменения непосредственно отражаются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лексике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фонетике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синтаксисе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В сферу языковой политики не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алфавита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кодификация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орфографическая реформа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пунктуационная реформа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территориальное расслоение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Социальная дифференциация языка проявляется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жаргонов, диалектов и социальных говоров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исключительно в фонетике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исключительно в графике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орфографии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Языковая норма формируется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результате кодификации литературного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самопроизвольно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случайным образом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чисто индивидуально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 факторам языковой политики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словарей и грамматик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природные условия региона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 возраст носителей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носителей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Лексические изменения чаще всего связаны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общества и появлением новых реалий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заменой алфавита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исчезновением фонем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устареванием синтаксиса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Социально обусловленные варианты языка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социолектами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фонемами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морфемами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графемами</w:t>
            </w:r>
          </w:p>
        </w:tc>
      </w:tr>
    </w:tbl>
    <w:p>
      <w:pPr>
        <w:pStyle w:val="0 Block"/>
      </w:pPr>
    </w:p>
    <w:p>
      <w:bookmarkStart w:id="7" w:name="Tiema_6__Iazyk_i_myshlieniie"/>
      <w:pPr>
        <w:keepNext/>
        <w:pStyle w:val="Heading 2"/>
        <w:pageBreakBefore w:val="on"/>
        <w:keepLines w:val="on"/>
      </w:pPr>
      <w:r>
        <w:t>Тема 6. Язык и мышление.</w:t>
      </w:r>
      <w:bookmarkEnd w:id="7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Соотношение языка и мышления изучается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социолингвистике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психолингвистике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нейролингвистике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психосемантике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Основной единицей мышления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понятие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лексема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Языковое выражение мысли происходит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категориальные формы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мимические жесты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интонацию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алфавит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Взаимодействие языка и мышления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взаимовлиянием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полным отсутствием связи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односторонним влиянием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односторонним влиянием мышления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Психолингвистика изучает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психические процессы, обеспечивающие речевую деятельность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лингвистическую географию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классификацию языков мира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этимологию слов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Мышление отличается от языка тем,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существовать без речевого оформления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совпадает с речью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звуковую форму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связано с абстракциями</w:t>
            </w:r>
          </w:p>
        </w:tc>
      </w:tr>
    </w:tbl>
    <w:p>
      <w:pPr>
        <w:pStyle w:val="0 Block"/>
      </w:pPr>
    </w:p>
    <w:p>
      <w:bookmarkStart w:id="8" w:name="Tiema_7__Fonietika"/>
      <w:pPr>
        <w:keepNext/>
        <w:pStyle w:val="Heading 2"/>
        <w:pageBreakBefore w:val="on"/>
        <w:keepLines w:val="on"/>
      </w:pPr>
      <w:r>
        <w:t>Тема 7. Фонетика.</w:t>
      </w:r>
      <w:bookmarkEnd w:id="8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Признаком фонемы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фонема как абстрактная единица языка противопоставляется звуку как конкретной единице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фонема – это единица звукового строя языка, служащая для опознавания и различения значимых единиц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аллофоны одной фонемы образуют область её реализации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фонема – это конкретная единица речевого потока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Минимальной звуковой единицей языка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лексема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Аллофоны одной фонемы различаются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позиционно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семантически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лексически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Просодическими характеристиками считаются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ударение, интонация, темп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значение слова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лексический состав текста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морфемный состав слова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Звук речи —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конкретная реализация фонемы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абстрактная единица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лексема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Фонетическая транскрипция используется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точной фиксации произношения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обозначения морфем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установления синтаксических связей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передачи смысловых оттенков слова</w:t>
            </w:r>
          </w:p>
        </w:tc>
      </w:tr>
    </w:tbl>
    <w:p>
      <w:pPr>
        <w:pStyle w:val="0 Block"/>
      </w:pPr>
    </w:p>
    <w:p>
      <w:bookmarkStart w:id="9" w:name="Tiema_8__Lieksikologhiia"/>
      <w:pPr>
        <w:keepNext/>
        <w:pStyle w:val="Heading 2"/>
        <w:pageBreakBefore w:val="on"/>
        <w:keepLines w:val="on"/>
      </w:pPr>
      <w:r>
        <w:t>Тема 8. Лексикология.</w:t>
      </w:r>
      <w:bookmarkEnd w:id="9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Основной номинативной единицей языка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словосочетание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Омонимы —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слова, совпадающие по форме, но разные по значению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слова с противоположными значениями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слова с близкими значениями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слова одинакового происхождения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Антонимами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слова с противоположными значениями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слова с одинаковыми корнями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слова одного стиля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слова разных частей речи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Синонимы —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слова, близкие по значению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слова с противоположным звучанием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разные формы одного слова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однокоренные слова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Фразеологизм —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устойчивое сочетание слов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новообразованное слово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лексический дублет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вариант произношения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Полисемия —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многозначность слова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перенос 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новых слов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ошибочное употребление слова</w:t>
            </w:r>
          </w:p>
        </w:tc>
      </w:tr>
    </w:tbl>
    <w:p>
      <w:pPr>
        <w:pStyle w:val="0 Block"/>
      </w:pPr>
    </w:p>
    <w:p>
      <w:bookmarkStart w:id="10" w:name="Tiema_9__Slovoobrazovaniie_i_ghr"/>
      <w:pPr>
        <w:keepNext/>
        <w:pStyle w:val="Heading 2"/>
        <w:pageBreakBefore w:val="on"/>
        <w:keepLines w:val="on"/>
      </w:pPr>
      <w:r>
        <w:t>Тема 9. Словообразование и грамматика.</w:t>
      </w:r>
      <w:bookmarkEnd w:id="10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Обладает общекатегориальным значением прономинальности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местоимение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наречие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категория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модальное слово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Аффикс —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служебная морфема, модифицирующая значение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лексема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графема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Часть речи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общим грамматическим значением и морфологическими признаками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лексическим значением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синтаксической ролью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происхождением слова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Суффикс служит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новых слов и 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разделения слов на слоги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обозначения ударения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обозначения грамматического 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Грамматическая категория числа выражает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количественную характеристику предметов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эмоциональное отношение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сравнения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аспект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Основной способ словообразования в русском языке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суффиксальный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префиксальный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словосложение</w:t>
            </w:r>
          </w:p>
        </w:tc>
      </w:tr>
    </w:tbl>
    <w:p>
      <w:pPr>
        <w:pStyle w:val="0 Block"/>
      </w:pPr>
    </w:p>
    <w:p>
      <w:bookmarkStart w:id="11" w:name="Tiema_10__Sotsial_no_funktsional"/>
      <w:pPr>
        <w:keepNext/>
        <w:pStyle w:val="Heading 2"/>
        <w:pageBreakBefore w:val="on"/>
        <w:keepLines w:val="on"/>
      </w:pPr>
      <w:r>
        <w:t>Тема 10. Социально-функциональная структура языков.</w:t>
      </w:r>
      <w:bookmarkEnd w:id="1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Высшей формой общенародного языка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 художественной литературы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литературный язык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просторечие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диалект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Элементарной территориальной разновидностью языка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литературный язык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диалект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жаргон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просторечие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Форма языка, используемая в неформальном общении и характеризующаяся сниженной нормой —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диалект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просторечие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книжный стиль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Жаргон отличается от диалекта тем,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территориальную основу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социальным вариантом речи определённых групп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единственной нормативной формой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используется только в письменной форме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Литературный язык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кодифицированных норм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правил употребления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использованием только в устной 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ограниченностью сферы применения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Арго —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территориальная разновидность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 закрытых социальных групп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официальный вариант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историческая форма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Кодификация языка —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утверждение норм литературного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естественное изменение речи во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диалектов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запрет на использование жаргона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 функциональным стилям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диалект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деловой стиль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научный стиль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публицистический стиль</w:t>
            </w:r>
          </w:p>
        </w:tc>
      </w:tr>
    </w:tbl>
    <w:p>
      <w:pPr>
        <w:pStyle w:val="0 Block"/>
      </w:pPr>
    </w:p>
    <w:p>
      <w:bookmarkStart w:id="12" w:name="Tiema_11__Klassifikatsiia_iazyko"/>
      <w:pPr>
        <w:keepNext/>
        <w:pStyle w:val="Heading 2"/>
        <w:pageBreakBefore w:val="on"/>
        <w:keepLines w:val="on"/>
      </w:pPr>
      <w:r>
        <w:t>Тема 11. Классификация языков и методы их исследования.</w:t>
      </w:r>
      <w:bookmarkEnd w:id="1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Определяющим признаком генеалогической классификации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историческое родство языков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сфера применения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 строя предложения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кодификации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Основателем сравнительно-исторического языкознания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 Боппа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 де Соссюра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 Трубецкого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 Бодуэна де Куртенэ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Типологическая классификация устанавливает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родство языков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структурные сходства независимо от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социальную функцию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историю изменений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Агглютинативные языки — это языки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которых аффиксы однофункциональны и легко отделимы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которых отсутствуют аффиксы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которых флексия выражает множество значений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которых значения передаются служебными словами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 индоевропейской семье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финский язык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немецкий язык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индийский язык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латинский язык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Метод лингвистической географии основан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выявлении родства языков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исследовании языковых явлений на карте территорий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описании структуры слова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сравнении письменных памятников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Ностратическая гипотеза предполагает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существование древней макросемьи языков-предков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неродственность языков мира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всех языков в Средневековье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искусственное происхождение грамматики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Санскрит входит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индийскую группу индоевропейской семьи языков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иранскую группу индоевропейской семьи языков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греческую группу индоевропейской семьи языков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германскую группу индоевропейской семьи языков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Социологическая классификация языков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изучение и группировка языков мира на основании определения родственных связей между ними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сходства и различия языков по признакам, отражающим наиболее значимые черты языковой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типа языков по его структуре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типа языков по выполняемой ими функции в обществе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Генеалогическая классификация языков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изучение и группировка языков мира на основании определения родственных связей между ними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сходства и различия языков по признакам, отражающим наиболее значимые черты языковой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типа языков по его структуре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типа языков по выполняемой ими функции в обществе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Морфологическая классификация языков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определяет тип языков исходя из выполняемой ими функции в обществе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группирует языки мира на основании определения родственных связей между ними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устанавливает сходства и различия языков по признакам, отражающим наиболее значимые черты языковой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устанавливает тип языка в зависимости от степени родства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Ностратическая макросемья не объединяет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картвельские и уральские языки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дравидийские и алтайские языки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афразийские и индоевропейские языки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индоевропейские и сино-тибетские языки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Аморфные языки – это языки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которым присуще словоизменение посредством флексии, которая может являться средством выражения нескольких грамматических значений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которых грамматические значения выражаются не формами самих слов, а служебными словами при знаменательных словах, порядком знаменательных слов, интонацией предложения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которых нет аффиксов и в которых грамматические значения выражаются или посредством примыкания одних слов к другим, или при помощи служебных слов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которых аффиксы являются однофункциональными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Флективные языки – это языки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которым присуще словоизменение посредством флексии, которая может являться средством выражения нескольких грамматических значений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которых грамматические значения выражаются не формами самих слов, а служебными словами при знаменательных словах, порядком знаменательных слов, интонацией предложения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которых нет аффиксов и в которых грамматические значения выражаются или посредством примыкания одних слов к другим, или при помощи служебных слов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которых аффиксы являются однофункциональными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Аналитические языки – это языки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которым присуще словоизменение посредством флексии, которая может являться средством выражения нескольких грамматических значений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которых нет аффиксов и в которых грамматические значения выражаются или посредством примыкания одних слов к другим, или при помощи служебных слов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которых грамматические значения выражаются не формами самих слов, а служебными словами при знаменательных словах, порядком знаменательных слов, интонацией предложения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которым присуще словоизменение посредством форм самого слова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Полисинтетические языки – это то же,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аналитические языки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флективные языки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инкорпорирующие языки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аморфные языки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Инкорпорирующие языки – это то же,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полисинтетические языки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аналитические языки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флективные языки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агглютинативные языки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Славянские языки, входящие в индоевропейскую семью, не образуют подгруппу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северную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южную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западную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восточную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Французский язык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германской ветви индоевропейской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романской ветви индоевропейской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славянской ветви индоевропейской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иранской ветви индоевропейской семьи</w:t>
            </w:r>
          </w:p>
        </w:tc>
      </w:tr>
    </w:tbl>
    <w:p>
      <w:pPr>
        <w:pStyle w:val="0 Block"/>
      </w:pPr>
    </w:p>
    <w:p>
      <w:bookmarkStart w:id="13" w:name="Tiema_12__Pis_mo"/>
      <w:pPr>
        <w:keepNext/>
        <w:pStyle w:val="Heading 2"/>
        <w:pageBreakBefore w:val="on"/>
        <w:keepLines w:val="on"/>
      </w:pPr>
      <w:r>
        <w:t>Тема 12. Письмо.</w:t>
      </w:r>
      <w:bookmarkEnd w:id="1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Передаёт звуковой облик слова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фонографическое письмо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идеографическое письмо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пиктографическое письмо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клинописное письмо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Идеографическое письмо передаёт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значения слов или понятий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звуки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структуру предложения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Пиктография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рисуночное письмо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письмо алфавитного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фонетическую систему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слоговое письмо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Слоговое письмо основано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передаче понятий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рисунках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обозначении слогов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обозначении морфем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Алфавитное письмо отличается тем,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каждой букве соответствует звук или фонема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знаки выражают целые слова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знаки отражают только слоги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используется для передачи грамматики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Клинопись применялась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Древней Месопотамии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Древнем Египте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Древнем Китае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Микенской Греции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Основным элементом китайского письма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иероглиф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буква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слоговой знак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Функция письма, обеспечивающая фиксацию информации,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кумулятивной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функцией общения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поэтической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метаязыковой</w:t>
            </w:r>
          </w:p>
        </w:tc>
      </w:tr>
    </w:tbl>
    <w:p>
      <w:pPr>
        <w:pStyle w:val="0 Block"/>
      </w:pPr>
    </w:p>
    <w:p>
      <w:bookmarkStart w:id="14" w:name="Tiema_13__Mietody_issliedovaniia"/>
      <w:pPr>
        <w:keepNext/>
        <w:pStyle w:val="Heading 2"/>
        <w:pageBreakBefore w:val="on"/>
        <w:keepLines w:val="on"/>
      </w:pPr>
      <w:r>
        <w:t>Тема 13. Методы исследования языка.</w:t>
      </w:r>
      <w:bookmarkEnd w:id="1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Приём внутренней реконструкции является частью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типологического метода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описательного метода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сравнительно-исторического метода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ареального метода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Изучает географическое распространение тех или иных языковых явлений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ареальная лингвистика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компаративистика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типологическое языкознание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сопоставительное языкознание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Сопоставительный метод направлен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сравнение двух несродных языков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общих предков языков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письменности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описание диалектов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Типологический метод изучает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структурные особенности языков независимо от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фонетические явления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письменность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исторические реконструкции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Описательный метод используется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фиксации и систематизации языковых фактов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установления родства языков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сравнения грамматики разных языков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создания новых алфавитов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Метод полевой лингвистики применяется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 письменных памятников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сбора данных о живой разговорной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создания терминологии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классификации текстов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Сравнительно-исторический метод изучает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динамику изменений в родственных языках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стили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социальные функции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орфографические нормы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Ареальный метод выявляет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языковые особенности, распространённые на соседних территориях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историческое родство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аналитичности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устойчивость письменности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Лингвистическая реконструкция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восстановить черты древних языковых 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норму современного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создать новые языки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описать стили речи</w:t>
            </w:r>
          </w:p>
        </w:tc>
      </w:tr>
    </w:tbl>
    <w:p>
      <w:pPr>
        <w:pStyle w:val="Para 6"/>
      </w:pPr>
      <w:r>
        <w:t xml:space="preserve">generated at </w:t>
      </w:r>
      <w:hyperlink r:id="rId6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2" w:type="paragraph">
    <w:name w:val="Heading 2"/>
    <w:qFormat/>
    <w:basedOn w:val="Normal"/>
    <w:pPr>
      <w:spacing w:beforeLines="114" w:after="0" w:line="408" w:lineRule="atLeast"/>
      <w:jc w:val="center"/>
      <w:outlineLvl w:val="2"/>
    </w:pPr>
    <w:rPr>
      <w:sz w:val="34"/>
      <w:szCs w:val="34"/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4" w:type="paragraph">
    <w:name w:val="Para 4"/>
    <w:qFormat/>
    <w:basedOn w:val="Normal"/>
    <w:pPr>
      <w:spacing w:after="0"/>
      <w:jc w:val="center"/>
    </w:pPr>
    <w:rPr>
      <w:sz w:val="27"/>
      <w:szCs w:val="27"/>
    </w:rPr>
  </w:style>
  <w:style w:styleId="Para 5" w:type="paragraph">
    <w:name w:val="Para 5"/>
    <w:qFormat/>
    <w:basedOn w:val="Normal"/>
    <w:pPr>
      <w:spacing w:after="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6" w:type="paragraph">
    <w:name w:val="Para 6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jpeg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2025-12-10T05:18:58Z</dcterms:created>
  <dcterms:modified xsi:type="dcterms:W3CDTF">2025-12-10T05:18:58Z</dcterms:modified>
  <dc:title>Теория языка</dc:title>
  <dc:creator>GeeTest</dc:creator>
  <dc:language>ru</dc:language>
</cp:coreProperties>
</file>