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svg" ContentType="image/svg+xml"/>
  <Default Extension="gif" ContentType="image/gif"/>
  <Default Extension="png" ContentType="image/png"/>
  <Default Extension="jpeg" ContentType="image/jpeg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Informatsiia_o_tiestie">
        <w:r>
          <w:rPr>
            <w:color w:val="0000FF" w:themeColor="hyperlink"/>
            <w:u w:val="single"/>
          </w:rPr>
          <w:t>Тема 1. Информация о тесте.</w:t>
        </w:r>
      </w:hyperlink>
    </w:p>
    <w:p>
      <w:pPr>
        <w:pStyle w:val="Normal"/>
        <w:ind w:left="0" w:firstLineChars="0" w:firstLine="0" w:leftChars="0"/>
      </w:pPr>
      <w:hyperlink w:anchor="Tiema_2__Oformlieniie_tiesta">
        <w:r>
          <w:rPr>
            <w:color w:val="0000FF" w:themeColor="hyperlink"/>
            <w:u w:val="single"/>
          </w:rPr>
          <w:t>Тема 2. Оформление теста.</w:t>
        </w:r>
      </w:hyperlink>
    </w:p>
    <w:p>
      <w:pPr>
        <w:pStyle w:val="Normal"/>
        <w:ind w:left="0" w:firstLineChars="0" w:firstLine="0" w:leftChars="0"/>
      </w:pPr>
      <w:hyperlink w:anchor="Tiema_3__Otpravka_tiesta">
        <w:r>
          <w:rPr>
            <w:color w:val="0000FF" w:themeColor="hyperlink"/>
            <w:u w:val="single"/>
          </w:rPr>
          <w:t>Тема 3. Отправка теста.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Загрузке теста на Gee Test</w:t>
      </w:r>
    </w:p>
    <w:p>
      <w:pPr>
        <w:pStyle w:val="Normal"/>
      </w:pPr>
      <w:r>
        <w:t>Данный тест предназначен для того, чтобы выполнять роль образца, по которому следует оформлять тесты для загрузки.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Informatsiia_o_tiestie"/>
      <w:pPr>
        <w:keepNext/>
        <w:pStyle w:val="Heading 2"/>
        <w:pageBreakBefore w:val="on"/>
        <w:keepLines w:val="on"/>
      </w:pPr>
      <w:r>
        <w:t>Тема 1. Информация о тесте.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Какую информацию обязательно нужно отправить?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 дисциплины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Категория дисциплины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 разделения на темы или его отсутствие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Дополнительную информацию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каких падежах необходимо отправить название дисциплины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Именительном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Творительном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Винительном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Что нужно делать, если в системе нет категории для Вашего теста?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прислать ее название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Выбрать наиболее подходящую категорию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относить тест к категории вовсе</w:t>
            </w:r>
          </w:p>
        </w:tc>
      </w:tr>
    </w:tbl>
    <w:p>
      <w:pPr>
        <w:pStyle w:val="0 Block"/>
      </w:pPr>
    </w:p>
    <w:p>
      <w:bookmarkStart w:id="3" w:name="Tiema_2__Oformlieniie_tiesta"/>
      <w:pPr>
        <w:keepNext/>
        <w:pStyle w:val="Heading 2"/>
        <w:pageBreakBefore w:val="on"/>
        <w:keepLines w:val="on"/>
      </w:pPr>
      <w:r>
        <w:t>Тема 2. Оформление теста.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какие символы необходимо обрамлять указатели для парсера?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квадратные скобки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Фигурные скобки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 скобки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Угловые скобки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 обозначается тема?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звездочки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диеза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звездочки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диеза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 обозначается вопрос?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Арабским числом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Римским числом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Латинской буквой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Греческой буквой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 обозначается правильный ответ?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 "плюс"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 "минус"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 "разделить"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 "умножить"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 обозначается неправильный ответ?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 "плюс"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 "минус"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 "разделить"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 "умножить"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Сколько у вопроса должно быть ответов?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 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 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одного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Сколько у вопроса должно быть правильных ответов?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 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 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меньше одного</w:t>
            </w:r>
          </w:p>
        </w:tc>
      </w:tr>
    </w:tbl>
    <w:p>
      <w:pPr>
        <w:pStyle w:val="0 Block"/>
      </w:pPr>
    </w:p>
    <w:p>
      <w:bookmarkStart w:id="4" w:name="Tiema_3__Otpravka_tiesta"/>
      <w:pPr>
        <w:keepNext/>
        <w:pStyle w:val="Heading 2"/>
        <w:pageBreakBefore w:val="on"/>
        <w:keepLines w:val="on"/>
      </w:pPr>
      <w:r>
        <w:t>Тема 3. Отправка теста.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 какой адрес отправлять тест?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add@geetest.ru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delete@geetest.ru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upload@geetest.ru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crushServer@geetest.ru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каком формате отправлять содержимое теста?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TXT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DOCX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RTF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2025-11-03T12:48:03Z</dcterms:created>
  <dcterms:modified xsi:type="dcterms:W3CDTF">2025-11-03T12:48:03Z</dcterms:modified>
  <dc:title>Загрузка теста на Gee Test</dc:title>
  <dc:creator>GeeTest</dc:creator>
  <dc:language>ru</dc:language>
</cp:coreProperties>
</file>